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07" w:rsidRDefault="009931F8" w:rsidP="003C77E0">
      <w:pPr>
        <w:spacing w:line="360" w:lineRule="auto"/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C.V-</w:t>
      </w:r>
      <w:r w:rsidR="00E70170">
        <w:rPr>
          <w:rFonts w:ascii="Courier New" w:hAnsi="Courier New" w:cs="Courier New"/>
          <w:b/>
          <w:sz w:val="32"/>
          <w:szCs w:val="32"/>
        </w:rPr>
        <w:t xml:space="preserve">N U R I A  F A R R U S  G U B E R N </w:t>
      </w:r>
    </w:p>
    <w:p w:rsidR="0046628A" w:rsidRDefault="00D61A14" w:rsidP="00F55FD8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web: </w:t>
      </w:r>
      <w:hyperlink r:id="rId6" w:history="1">
        <w:r w:rsidRPr="00D61A14">
          <w:rPr>
            <w:rStyle w:val="Hyperlink"/>
            <w:rFonts w:ascii="Courier New" w:hAnsi="Courier New" w:cs="Courier New"/>
          </w:rPr>
          <w:t>https://nuriafarrusgubern.jimdo.com/</w:t>
        </w:r>
      </w:hyperlink>
      <w:r>
        <w:rPr>
          <w:rFonts w:ascii="Courier New" w:hAnsi="Courier New" w:cs="Courier New"/>
        </w:rPr>
        <w:t xml:space="preserve"> </w:t>
      </w:r>
    </w:p>
    <w:p w:rsidR="006B7A80" w:rsidRPr="006B7A80" w:rsidRDefault="00317475" w:rsidP="0046628A">
      <w:pPr>
        <w:spacing w:line="360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EE2565" wp14:editId="781D43DE">
            <wp:simplePos x="0" y="0"/>
            <wp:positionH relativeFrom="margin">
              <wp:posOffset>3225165</wp:posOffset>
            </wp:positionH>
            <wp:positionV relativeFrom="margin">
              <wp:posOffset>958215</wp:posOffset>
            </wp:positionV>
            <wp:extent cx="2009775" cy="1990725"/>
            <wp:effectExtent l="76200" t="76200" r="142875" b="14287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90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61A14">
        <w:rPr>
          <w:rFonts w:ascii="Courier New" w:hAnsi="Courier New" w:cs="Courier New"/>
        </w:rPr>
        <w:t>A</w:t>
      </w:r>
      <w:r w:rsidR="006B7A80" w:rsidRPr="006B7A80">
        <w:rPr>
          <w:rFonts w:ascii="Courier New" w:hAnsi="Courier New" w:cs="Courier New"/>
        </w:rPr>
        <w:t xml:space="preserve">ctriu, </w:t>
      </w:r>
      <w:r w:rsidR="006B7A80">
        <w:rPr>
          <w:rFonts w:ascii="Courier New" w:hAnsi="Courier New" w:cs="Courier New"/>
        </w:rPr>
        <w:t xml:space="preserve">creadora, </w:t>
      </w:r>
      <w:r w:rsidR="006B7A80" w:rsidRPr="006B7A80">
        <w:rPr>
          <w:rFonts w:ascii="Courier New" w:hAnsi="Courier New" w:cs="Courier New"/>
        </w:rPr>
        <w:t>artista i filòsofa. Lligada al món artístic des de petita la seva ha estat una carrera de davant i darrer</w:t>
      </w:r>
      <w:r w:rsidR="0039730E">
        <w:rPr>
          <w:rFonts w:ascii="Courier New" w:hAnsi="Courier New" w:cs="Courier New"/>
        </w:rPr>
        <w:t>e</w:t>
      </w:r>
      <w:r w:rsidR="006B7A80" w:rsidRPr="006B7A80">
        <w:rPr>
          <w:rFonts w:ascii="Courier New" w:hAnsi="Courier New" w:cs="Courier New"/>
        </w:rPr>
        <w:t xml:space="preserve"> de l’escenari, combinant la interpretació amb l’escriptura, la regidoria, la producció, la programació, la direcció i l</w:t>
      </w:r>
      <w:r w:rsidR="0039730E">
        <w:rPr>
          <w:rFonts w:ascii="Courier New" w:hAnsi="Courier New" w:cs="Courier New"/>
        </w:rPr>
        <w:t>’</w:t>
      </w:r>
      <w:r w:rsidR="006B7A80" w:rsidRPr="006B7A80">
        <w:rPr>
          <w:rFonts w:ascii="Courier New" w:hAnsi="Courier New" w:cs="Courier New"/>
        </w:rPr>
        <w:t xml:space="preserve">organització de sala. </w:t>
      </w:r>
    </w:p>
    <w:p w:rsidR="006B7A80" w:rsidRPr="006B7A80" w:rsidRDefault="006B7A80" w:rsidP="0046628A">
      <w:pPr>
        <w:spacing w:line="360" w:lineRule="auto"/>
        <w:ind w:firstLine="708"/>
        <w:jc w:val="both"/>
        <w:rPr>
          <w:rFonts w:ascii="Courier New" w:hAnsi="Courier New" w:cs="Courier New"/>
        </w:rPr>
      </w:pPr>
      <w:r w:rsidRPr="006B7A80">
        <w:rPr>
          <w:rFonts w:ascii="Courier New" w:hAnsi="Courier New" w:cs="Courier New"/>
        </w:rPr>
        <w:t xml:space="preserve">La seva formació reglada comença </w:t>
      </w:r>
      <w:r w:rsidR="0039730E">
        <w:rPr>
          <w:rFonts w:ascii="Courier New" w:hAnsi="Courier New" w:cs="Courier New"/>
        </w:rPr>
        <w:t>e</w:t>
      </w:r>
      <w:r w:rsidRPr="006B7A80">
        <w:rPr>
          <w:rFonts w:ascii="Courier New" w:hAnsi="Courier New" w:cs="Courier New"/>
        </w:rPr>
        <w:t xml:space="preserve">l 1995 amb el primer cicle de la carrera de Filosofia a la UAB-Universitat Autònoma de Barcelona, Facultat de Filosofia i Lletres, a Bellaterra.  </w:t>
      </w:r>
      <w:r w:rsidR="0039730E">
        <w:rPr>
          <w:rFonts w:ascii="Courier New" w:hAnsi="Courier New" w:cs="Courier New"/>
        </w:rPr>
        <w:t>E</w:t>
      </w:r>
      <w:r w:rsidRPr="006B7A80">
        <w:rPr>
          <w:rFonts w:ascii="Courier New" w:hAnsi="Courier New" w:cs="Courier New"/>
        </w:rPr>
        <w:t>l 2001 acaba els seus estudis d’Art Dramàtic-Interpretació per ESAD-Institut del Teatre, a Terrassa. Seguidament es forma en Commedia dell’A</w:t>
      </w:r>
      <w:r w:rsidR="0021022D">
        <w:rPr>
          <w:rFonts w:ascii="Courier New" w:hAnsi="Courier New" w:cs="Courier New"/>
        </w:rPr>
        <w:t>rte a l’escola Venezia In Scena</w:t>
      </w:r>
      <w:r w:rsidRPr="006B7A80">
        <w:rPr>
          <w:rFonts w:ascii="Courier New" w:hAnsi="Courier New" w:cs="Courier New"/>
        </w:rPr>
        <w:t xml:space="preserve">, a Venècia. </w:t>
      </w:r>
      <w:r w:rsidR="0039730E">
        <w:rPr>
          <w:rFonts w:ascii="Courier New" w:hAnsi="Courier New" w:cs="Courier New"/>
        </w:rPr>
        <w:t>E</w:t>
      </w:r>
      <w:r w:rsidRPr="006B7A80">
        <w:rPr>
          <w:rFonts w:ascii="Courier New" w:hAnsi="Courier New" w:cs="Courier New"/>
        </w:rPr>
        <w:t xml:space="preserve">l 2003 acaba el segon cicle de Filosofia a la mateixa UAB. </w:t>
      </w:r>
      <w:r w:rsidR="0039730E">
        <w:rPr>
          <w:rFonts w:ascii="Courier New" w:hAnsi="Courier New" w:cs="Courier New"/>
        </w:rPr>
        <w:t>E</w:t>
      </w:r>
      <w:r w:rsidRPr="006B7A80">
        <w:rPr>
          <w:rFonts w:ascii="Courier New" w:hAnsi="Courier New" w:cs="Courier New"/>
        </w:rPr>
        <w:t>l 2006 es llicencia en Art Dramàtic-Interpretació per ESAD-Institut del Teatre, a Barcelona, amb la peça ‘4.48 psychosis’ de Sarah Kane, sota la tutoria de Magda Puyo. Del 2008 al 2010 es forma en escriptura, realitzant difere</w:t>
      </w:r>
      <w:r w:rsidR="0039730E">
        <w:rPr>
          <w:rFonts w:ascii="Courier New" w:hAnsi="Courier New" w:cs="Courier New"/>
        </w:rPr>
        <w:t>nts cursos de narrativa i novel·</w:t>
      </w:r>
      <w:r w:rsidRPr="006B7A80">
        <w:rPr>
          <w:rFonts w:ascii="Courier New" w:hAnsi="Courier New" w:cs="Courier New"/>
        </w:rPr>
        <w:t xml:space="preserve">la, a l’Escola d'Escriptura-Ateneu Barcelonès, a Barcelona. </w:t>
      </w:r>
      <w:r w:rsidR="0039730E">
        <w:rPr>
          <w:rFonts w:ascii="Courier New" w:hAnsi="Courier New" w:cs="Courier New"/>
        </w:rPr>
        <w:t>E</w:t>
      </w:r>
      <w:r w:rsidRPr="006B7A80">
        <w:rPr>
          <w:rFonts w:ascii="Courier New" w:hAnsi="Courier New" w:cs="Courier New"/>
        </w:rPr>
        <w:t xml:space="preserve">l 2013 realitza un curs de Gestió de Projectes Culturals a la Nau Ivanow, a Barcelona. Del 2013 al 2015 es forma en Interpretació davant la càmera a SilberStudio, a Barcelona. El mateix 2015 realitza un curs de guió amb David Victori a Frankenstein Studio, a Barcelona. I el 2016 realitza un nou curs de guió amb Valentín Fernández-Tubau a Abcguionistas, a Barcelona. </w:t>
      </w:r>
      <w:r w:rsidR="00D61A14">
        <w:rPr>
          <w:rFonts w:ascii="Courier New" w:hAnsi="Courier New" w:cs="Courier New"/>
        </w:rPr>
        <w:t>També el 2016 s’inicia en el món de la Dansa Butoh</w:t>
      </w:r>
      <w:r w:rsidR="00032807">
        <w:rPr>
          <w:rFonts w:ascii="Courier New" w:hAnsi="Courier New" w:cs="Courier New"/>
        </w:rPr>
        <w:t xml:space="preserve"> amb dos cursos simultàniament, un a La Piconera de Barcelona amb</w:t>
      </w:r>
      <w:r w:rsidR="00032807" w:rsidRPr="00032807">
        <w:t xml:space="preserve"> </w:t>
      </w:r>
      <w:r w:rsidR="00032807" w:rsidRPr="00032807">
        <w:rPr>
          <w:rFonts w:ascii="Courier New" w:hAnsi="Courier New" w:cs="Courier New"/>
        </w:rPr>
        <w:t>Josephine Grundy</w:t>
      </w:r>
      <w:r w:rsidR="00032807">
        <w:rPr>
          <w:rFonts w:ascii="Courier New" w:hAnsi="Courier New" w:cs="Courier New"/>
        </w:rPr>
        <w:t xml:space="preserve"> i l’altre a l’espai T</w:t>
      </w:r>
      <w:r w:rsidR="00032807" w:rsidRPr="00032807">
        <w:rPr>
          <w:rFonts w:ascii="Courier New" w:hAnsi="Courier New" w:cs="Courier New"/>
        </w:rPr>
        <w:t>ragantDansa</w:t>
      </w:r>
      <w:r w:rsidR="00032807">
        <w:rPr>
          <w:rFonts w:ascii="Courier New" w:hAnsi="Courier New" w:cs="Courier New"/>
        </w:rPr>
        <w:t xml:space="preserve"> de Barcelona amb </w:t>
      </w:r>
      <w:r w:rsidR="00032807" w:rsidRPr="00032807">
        <w:rPr>
          <w:rFonts w:ascii="Courier New" w:hAnsi="Courier New" w:cs="Courier New"/>
        </w:rPr>
        <w:t xml:space="preserve">Rosana Barra </w:t>
      </w:r>
      <w:r w:rsidR="00032807">
        <w:rPr>
          <w:rFonts w:ascii="Courier New" w:hAnsi="Courier New" w:cs="Courier New"/>
        </w:rPr>
        <w:t xml:space="preserve">i </w:t>
      </w:r>
      <w:r w:rsidR="00032807" w:rsidRPr="00032807">
        <w:rPr>
          <w:rFonts w:ascii="Courier New" w:hAnsi="Courier New" w:cs="Courier New"/>
        </w:rPr>
        <w:t>Marlene Joebstl</w:t>
      </w:r>
      <w:r w:rsidR="00032807">
        <w:rPr>
          <w:rFonts w:ascii="Courier New" w:hAnsi="Courier New" w:cs="Courier New"/>
        </w:rPr>
        <w:t>.</w:t>
      </w:r>
      <w:r w:rsidR="00C23D02">
        <w:rPr>
          <w:rFonts w:ascii="Courier New" w:hAnsi="Courier New" w:cs="Courier New"/>
        </w:rPr>
        <w:t xml:space="preserve"> Actualment, en aquest 2017, segueix amb el curs de Josephine Grundy i está matriculada al workshop de Minako Seki que es realitzará també a La Piconera.</w:t>
      </w:r>
    </w:p>
    <w:p w:rsidR="003C77E0" w:rsidRDefault="006B7A80" w:rsidP="003C77E0">
      <w:pPr>
        <w:spacing w:line="360" w:lineRule="auto"/>
        <w:ind w:firstLine="708"/>
        <w:jc w:val="both"/>
        <w:rPr>
          <w:rFonts w:ascii="Courier New" w:hAnsi="Courier New" w:cs="Courier New"/>
        </w:rPr>
      </w:pPr>
      <w:r w:rsidRPr="006B7A80">
        <w:rPr>
          <w:rFonts w:ascii="Courier New" w:hAnsi="Courier New" w:cs="Courier New"/>
        </w:rPr>
        <w:lastRenderedPageBreak/>
        <w:t xml:space="preserve">La seva experiència professional l’ha dut a treballar en l’actualitat a l’àrea de programació del Memorial Democràtic de Catalunya, institució de la Generalitat de Catalunya que vetlla per la memòria històrica, realitzant-hi tasques de programació cultural, </w:t>
      </w:r>
      <w:r w:rsidR="0039730E" w:rsidRPr="0039730E">
        <w:rPr>
          <w:rFonts w:ascii="Courier New" w:hAnsi="Courier New" w:cs="Courier New"/>
        </w:rPr>
        <w:t xml:space="preserve">d'esdeveniments </w:t>
      </w:r>
      <w:r w:rsidRPr="006B7A80">
        <w:rPr>
          <w:rFonts w:ascii="Courier New" w:hAnsi="Courier New" w:cs="Courier New"/>
        </w:rPr>
        <w:t xml:space="preserve">i d’actes, així com desenvolupar-ne la producció i regidoria. L’octubre del 2014, al Teatre Principal de Barcelona, dur la regidoria de  la ‘Gala d’Entrega dels Premis Ninfa-2014’. Fins </w:t>
      </w:r>
      <w:r w:rsidR="0039730E">
        <w:rPr>
          <w:rFonts w:ascii="Courier New" w:hAnsi="Courier New" w:cs="Courier New"/>
        </w:rPr>
        <w:t>a</w:t>
      </w:r>
      <w:r w:rsidRPr="006B7A80">
        <w:rPr>
          <w:rFonts w:ascii="Courier New" w:hAnsi="Courier New" w:cs="Courier New"/>
        </w:rPr>
        <w:t>l 2013 i des del 2004 treballa a 3xtr3s, on és cap de sala del Teatr</w:t>
      </w:r>
      <w:r w:rsidR="0039730E">
        <w:rPr>
          <w:rFonts w:ascii="Courier New" w:hAnsi="Courier New" w:cs="Courier New"/>
        </w:rPr>
        <w:t>e Poliorama, a Barcelona. Paral·</w:t>
      </w:r>
      <w:r w:rsidRPr="006B7A80">
        <w:rPr>
          <w:rFonts w:ascii="Courier New" w:hAnsi="Courier New" w:cs="Courier New"/>
        </w:rPr>
        <w:t xml:space="preserve">lelament, el juny del 2011, realitza l’ajudantia a la regidoria de l’acte ‘Presentació de la Temporada Escolar’, al Teatre Victòria, a Barcelona; al mateix any, d’abril a juny, en desenvolupa tasques d’ajudantia a la producció per al mateix acte. El 2008, li demanen que realitzi les tasques d’ajudant a la producció en gira de l’obra ‘El Llibertí’, producció de Pararam. El 2007 és ajudant de producció a l’obra ‘Boscos Endins’, de Dagoll Dagom. També el 2007, i sota la producció també de Pararam, realitza les tasques d’ajudant de producció en temporada de l’obra ‘El Llibertí’ al </w:t>
      </w:r>
      <w:r w:rsidR="009B1D00">
        <w:rPr>
          <w:rFonts w:ascii="Courier New" w:hAnsi="Courier New" w:cs="Courier New"/>
        </w:rPr>
        <w:t>Teatre Poliorama. En tot</w:t>
      </w:r>
      <w:r w:rsidR="0021022D">
        <w:rPr>
          <w:rFonts w:ascii="Courier New" w:hAnsi="Courier New" w:cs="Courier New"/>
        </w:rPr>
        <w:t>s</w:t>
      </w:r>
      <w:r w:rsidR="009B1D00">
        <w:rPr>
          <w:rFonts w:ascii="Courier New" w:hAnsi="Courier New" w:cs="Courier New"/>
        </w:rPr>
        <w:t xml:space="preserve"> aquests anys i fins </w:t>
      </w:r>
      <w:r w:rsidR="0021022D">
        <w:rPr>
          <w:rFonts w:ascii="Courier New" w:hAnsi="Courier New" w:cs="Courier New"/>
        </w:rPr>
        <w:t xml:space="preserve">a </w:t>
      </w:r>
      <w:r w:rsidR="009B1D00">
        <w:rPr>
          <w:rFonts w:ascii="Courier New" w:hAnsi="Courier New" w:cs="Courier New"/>
        </w:rPr>
        <w:t xml:space="preserve">l’actualitat </w:t>
      </w:r>
      <w:r w:rsidRPr="006B7A80">
        <w:rPr>
          <w:rFonts w:ascii="Courier New" w:hAnsi="Courier New" w:cs="Courier New"/>
        </w:rPr>
        <w:t xml:space="preserve">no ha deixat mai </w:t>
      </w:r>
      <w:r w:rsidR="009B1D00">
        <w:rPr>
          <w:rFonts w:ascii="Courier New" w:hAnsi="Courier New" w:cs="Courier New"/>
        </w:rPr>
        <w:t>l’art de la interpretació. T</w:t>
      </w:r>
      <w:r w:rsidRPr="006B7A80">
        <w:rPr>
          <w:rFonts w:ascii="Courier New" w:hAnsi="Courier New" w:cs="Courier New"/>
        </w:rPr>
        <w:t>reballa amb l’Orquestra de Cambra Terrassa 48 des del 2005 i amb el M</w:t>
      </w:r>
      <w:r w:rsidR="00E70170">
        <w:rPr>
          <w:rFonts w:ascii="Courier New" w:hAnsi="Courier New" w:cs="Courier New"/>
        </w:rPr>
        <w:t>useu d’Història de Catalunya de</w:t>
      </w:r>
      <w:r w:rsidR="009B1D00">
        <w:rPr>
          <w:rFonts w:ascii="Courier New" w:hAnsi="Courier New" w:cs="Courier New"/>
        </w:rPr>
        <w:t>s del 2006. H</w:t>
      </w:r>
      <w:r w:rsidRPr="006B7A80">
        <w:rPr>
          <w:rFonts w:ascii="Courier New" w:hAnsi="Courier New" w:cs="Courier New"/>
        </w:rPr>
        <w:t>a treballat en diferents curtmetratges</w:t>
      </w:r>
      <w:r w:rsidR="009B1D00">
        <w:rPr>
          <w:rFonts w:ascii="Courier New" w:hAnsi="Courier New" w:cs="Courier New"/>
        </w:rPr>
        <w:t xml:space="preserve"> des del 2013</w:t>
      </w:r>
      <w:r w:rsidRPr="006B7A80">
        <w:rPr>
          <w:rFonts w:ascii="Courier New" w:hAnsi="Courier New" w:cs="Courier New"/>
        </w:rPr>
        <w:t>, l’últim d’ell</w:t>
      </w:r>
      <w:r w:rsidR="009B1D00">
        <w:rPr>
          <w:rFonts w:ascii="Courier New" w:hAnsi="Courier New" w:cs="Courier New"/>
        </w:rPr>
        <w:t>s ‘La Herencia’ de Gorka Moreno,</w:t>
      </w:r>
      <w:r w:rsidRPr="006B7A80">
        <w:rPr>
          <w:rFonts w:ascii="Courier New" w:hAnsi="Courier New" w:cs="Courier New"/>
        </w:rPr>
        <w:t xml:space="preserve"> actualment en mostra per </w:t>
      </w:r>
      <w:r w:rsidR="009B1D00">
        <w:rPr>
          <w:rFonts w:ascii="Courier New" w:hAnsi="Courier New" w:cs="Courier New"/>
        </w:rPr>
        <w:t>diferents festivals. Just aquest gener de</w:t>
      </w:r>
      <w:r w:rsidR="0021022D">
        <w:rPr>
          <w:rFonts w:ascii="Courier New" w:hAnsi="Courier New" w:cs="Courier New"/>
        </w:rPr>
        <w:t>l</w:t>
      </w:r>
      <w:r w:rsidR="009B1D00">
        <w:rPr>
          <w:rFonts w:ascii="Courier New" w:hAnsi="Courier New" w:cs="Courier New"/>
        </w:rPr>
        <w:t xml:space="preserve"> 2017 ha acabat</w:t>
      </w:r>
      <w:r w:rsidRPr="006B7A80">
        <w:rPr>
          <w:rFonts w:ascii="Courier New" w:hAnsi="Courier New" w:cs="Courier New"/>
        </w:rPr>
        <w:t xml:space="preserve"> d’escriure </w:t>
      </w:r>
      <w:r w:rsidR="00032807">
        <w:rPr>
          <w:rFonts w:ascii="Courier New" w:hAnsi="Courier New" w:cs="Courier New"/>
        </w:rPr>
        <w:t xml:space="preserve">el seu primer guió de curtmetratge </w:t>
      </w:r>
      <w:r w:rsidR="00E70170">
        <w:rPr>
          <w:rFonts w:ascii="Courier New" w:hAnsi="Courier New" w:cs="Courier New"/>
        </w:rPr>
        <w:t>‘La historia de Luz’</w:t>
      </w:r>
      <w:r w:rsidR="0021022D">
        <w:rPr>
          <w:rFonts w:ascii="Courier New" w:hAnsi="Courier New" w:cs="Courier New"/>
        </w:rPr>
        <w:t>,</w:t>
      </w:r>
      <w:r w:rsidR="00E70170">
        <w:rPr>
          <w:rFonts w:ascii="Courier New" w:hAnsi="Courier New" w:cs="Courier New"/>
        </w:rPr>
        <w:t xml:space="preserve"> </w:t>
      </w:r>
      <w:r w:rsidR="00032807">
        <w:rPr>
          <w:rFonts w:ascii="Courier New" w:hAnsi="Courier New" w:cs="Courier New"/>
        </w:rPr>
        <w:t xml:space="preserve">el qual ha estat presentat </w:t>
      </w:r>
      <w:r w:rsidR="00E037C1">
        <w:rPr>
          <w:rFonts w:ascii="Courier New" w:hAnsi="Courier New" w:cs="Courier New"/>
        </w:rPr>
        <w:t xml:space="preserve">a </w:t>
      </w:r>
      <w:r w:rsidR="00032807">
        <w:rPr>
          <w:rFonts w:ascii="Courier New" w:hAnsi="Courier New" w:cs="Courier New"/>
        </w:rPr>
        <w:t>la 22a edició del</w:t>
      </w:r>
      <w:r w:rsidR="00E70170">
        <w:rPr>
          <w:rFonts w:ascii="Courier New" w:hAnsi="Courier New" w:cs="Courier New"/>
        </w:rPr>
        <w:t xml:space="preserve"> Fest</w:t>
      </w:r>
      <w:r w:rsidR="0021022D">
        <w:rPr>
          <w:rFonts w:ascii="Courier New" w:hAnsi="Courier New" w:cs="Courier New"/>
        </w:rPr>
        <w:t>ival de cine de La Almunia. Està</w:t>
      </w:r>
      <w:r w:rsidR="00E70170">
        <w:rPr>
          <w:rFonts w:ascii="Courier New" w:hAnsi="Courier New" w:cs="Courier New"/>
        </w:rPr>
        <w:t xml:space="preserve"> preparant una peça </w:t>
      </w:r>
      <w:r w:rsidR="0021022D">
        <w:rPr>
          <w:rFonts w:ascii="Courier New" w:hAnsi="Courier New" w:cs="Courier New"/>
        </w:rPr>
        <w:t xml:space="preserve">de </w:t>
      </w:r>
      <w:r w:rsidR="00B85DF8">
        <w:rPr>
          <w:rFonts w:ascii="Courier New" w:hAnsi="Courier New" w:cs="Courier New"/>
        </w:rPr>
        <w:t>creació prò</w:t>
      </w:r>
      <w:r w:rsidR="0021022D">
        <w:rPr>
          <w:rFonts w:ascii="Courier New" w:hAnsi="Courier New" w:cs="Courier New"/>
        </w:rPr>
        <w:t xml:space="preserve">pia </w:t>
      </w:r>
      <w:r w:rsidR="00E70170">
        <w:rPr>
          <w:rFonts w:ascii="Courier New" w:hAnsi="Courier New" w:cs="Courier New"/>
        </w:rPr>
        <w:t xml:space="preserve">de </w:t>
      </w:r>
      <w:r w:rsidR="0021022D">
        <w:rPr>
          <w:rFonts w:ascii="Courier New" w:hAnsi="Courier New" w:cs="Courier New"/>
        </w:rPr>
        <w:t xml:space="preserve">dansa amb videomapping </w:t>
      </w:r>
      <w:r w:rsidR="00E70170">
        <w:rPr>
          <w:rFonts w:ascii="Courier New" w:hAnsi="Courier New" w:cs="Courier New"/>
        </w:rPr>
        <w:t>‘Algo que contar</w:t>
      </w:r>
      <w:r w:rsidR="00E037C1">
        <w:rPr>
          <w:rFonts w:ascii="Courier New" w:hAnsi="Courier New" w:cs="Courier New"/>
        </w:rPr>
        <w:t>’</w:t>
      </w:r>
      <w:r w:rsidR="0021022D">
        <w:rPr>
          <w:rFonts w:ascii="Courier New" w:hAnsi="Courier New" w:cs="Courier New"/>
        </w:rPr>
        <w:t>,</w:t>
      </w:r>
      <w:r w:rsidR="00E037C1">
        <w:rPr>
          <w:rFonts w:ascii="Courier New" w:hAnsi="Courier New" w:cs="Courier New"/>
        </w:rPr>
        <w:t xml:space="preserve"> </w:t>
      </w:r>
      <w:r w:rsidR="0021022D">
        <w:rPr>
          <w:rFonts w:ascii="Courier New" w:hAnsi="Courier New" w:cs="Courier New"/>
        </w:rPr>
        <w:t>la qual</w:t>
      </w:r>
      <w:r w:rsidR="00E037C1">
        <w:rPr>
          <w:rFonts w:ascii="Courier New" w:hAnsi="Courier New" w:cs="Courier New"/>
        </w:rPr>
        <w:t xml:space="preserve"> ha estat acceptada a C.IN.E-Centre d’In</w:t>
      </w:r>
      <w:r w:rsidR="009931F8">
        <w:rPr>
          <w:rFonts w:ascii="Courier New" w:hAnsi="Courier New" w:cs="Courier New"/>
        </w:rPr>
        <w:t>vestig</w:t>
      </w:r>
      <w:r w:rsidR="0021022D">
        <w:rPr>
          <w:rFonts w:ascii="Courier New" w:hAnsi="Courier New" w:cs="Courier New"/>
        </w:rPr>
        <w:t xml:space="preserve">ació Escènica de </w:t>
      </w:r>
      <w:r w:rsidR="00B85DF8">
        <w:rPr>
          <w:rFonts w:ascii="Courier New" w:hAnsi="Courier New" w:cs="Courier New"/>
        </w:rPr>
        <w:t>Si</w:t>
      </w:r>
      <w:r w:rsidR="0021022D">
        <w:rPr>
          <w:rFonts w:ascii="Courier New" w:hAnsi="Courier New" w:cs="Courier New"/>
        </w:rPr>
        <w:t xml:space="preserve">neu, </w:t>
      </w:r>
      <w:r w:rsidR="00B85DF8">
        <w:rPr>
          <w:rFonts w:ascii="Courier New" w:hAnsi="Courier New" w:cs="Courier New"/>
        </w:rPr>
        <w:t xml:space="preserve">a </w:t>
      </w:r>
      <w:bookmarkStart w:id="0" w:name="_GoBack"/>
      <w:bookmarkEnd w:id="0"/>
      <w:r w:rsidR="00E037C1">
        <w:rPr>
          <w:rFonts w:ascii="Courier New" w:hAnsi="Courier New" w:cs="Courier New"/>
        </w:rPr>
        <w:t>Mallor</w:t>
      </w:r>
      <w:r w:rsidR="009B1D00">
        <w:rPr>
          <w:rFonts w:ascii="Courier New" w:hAnsi="Courier New" w:cs="Courier New"/>
        </w:rPr>
        <w:t xml:space="preserve">ca, </w:t>
      </w:r>
      <w:r w:rsidR="0021022D">
        <w:rPr>
          <w:rFonts w:ascii="Courier New" w:hAnsi="Courier New" w:cs="Courier New"/>
        </w:rPr>
        <w:t>per a realitzar-hi una residència. E</w:t>
      </w:r>
      <w:r w:rsidR="009B1D00">
        <w:rPr>
          <w:rFonts w:ascii="Courier New" w:hAnsi="Courier New" w:cs="Courier New"/>
        </w:rPr>
        <w:t>tà en</w:t>
      </w:r>
      <w:r w:rsidR="00E037C1">
        <w:rPr>
          <w:rFonts w:ascii="Courier New" w:hAnsi="Courier New" w:cs="Courier New"/>
        </w:rPr>
        <w:t xml:space="preserve"> les lectures de guió del nou curtmetratge de Gorka Moreno ‘Coma’ que es rodarà aquest 2017</w:t>
      </w:r>
      <w:r w:rsidR="0021022D">
        <w:rPr>
          <w:rFonts w:ascii="Courier New" w:hAnsi="Courier New" w:cs="Courier New"/>
        </w:rPr>
        <w:t>. I e</w:t>
      </w:r>
      <w:r w:rsidR="00E037C1">
        <w:rPr>
          <w:rFonts w:ascii="Courier New" w:hAnsi="Courier New" w:cs="Courier New"/>
        </w:rPr>
        <w:t xml:space="preserve">stà en </w:t>
      </w:r>
      <w:r w:rsidR="0021022D">
        <w:rPr>
          <w:rFonts w:ascii="Courier New" w:hAnsi="Courier New" w:cs="Courier New"/>
        </w:rPr>
        <w:t>l’</w:t>
      </w:r>
      <w:r w:rsidR="00E037C1">
        <w:rPr>
          <w:rFonts w:ascii="Courier New" w:hAnsi="Courier New" w:cs="Courier New"/>
        </w:rPr>
        <w:t xml:space="preserve">obra teatral </w:t>
      </w:r>
      <w:r w:rsidR="0021022D">
        <w:rPr>
          <w:rFonts w:ascii="Courier New" w:hAnsi="Courier New" w:cs="Courier New"/>
        </w:rPr>
        <w:t>‘Gong’</w:t>
      </w:r>
      <w:r w:rsidR="00E037C1">
        <w:rPr>
          <w:rFonts w:ascii="Courier New" w:hAnsi="Courier New" w:cs="Courier New"/>
        </w:rPr>
        <w:t xml:space="preserve"> </w:t>
      </w:r>
      <w:r w:rsidR="0021022D">
        <w:rPr>
          <w:rFonts w:ascii="Courier New" w:hAnsi="Courier New" w:cs="Courier New"/>
        </w:rPr>
        <w:t xml:space="preserve">de </w:t>
      </w:r>
      <w:r w:rsidR="00E037C1">
        <w:rPr>
          <w:rFonts w:ascii="Courier New" w:hAnsi="Courier New" w:cs="Courier New"/>
        </w:rPr>
        <w:t>Francesc Casanovas</w:t>
      </w:r>
      <w:r w:rsidR="0021022D">
        <w:rPr>
          <w:rFonts w:ascii="Courier New" w:hAnsi="Courier New" w:cs="Courier New"/>
        </w:rPr>
        <w:t xml:space="preserve"> com a ajudant de direcció</w:t>
      </w:r>
      <w:r w:rsidR="00E037C1">
        <w:rPr>
          <w:rFonts w:ascii="Courier New" w:hAnsi="Courier New" w:cs="Courier New"/>
        </w:rPr>
        <w:t xml:space="preserve">. </w:t>
      </w:r>
      <w:r w:rsidR="009B1D00">
        <w:rPr>
          <w:rFonts w:ascii="Courier New" w:hAnsi="Courier New" w:cs="Courier New"/>
        </w:rPr>
        <w:t>H</w:t>
      </w:r>
      <w:r w:rsidR="009B1D00">
        <w:rPr>
          <w:rFonts w:ascii="Courier New" w:hAnsi="Courier New" w:cs="Courier New"/>
        </w:rPr>
        <w:t>a combina</w:t>
      </w:r>
      <w:r w:rsidR="009B1D00" w:rsidRPr="006B7A80">
        <w:rPr>
          <w:rFonts w:ascii="Courier New" w:hAnsi="Courier New" w:cs="Courier New"/>
        </w:rPr>
        <w:t>t el seu aprenentatge constant i la seva experiència professional amb la pedagogia, impartint curs</w:t>
      </w:r>
      <w:r w:rsidR="009B1D00">
        <w:rPr>
          <w:rFonts w:ascii="Courier New" w:hAnsi="Courier New" w:cs="Courier New"/>
        </w:rPr>
        <w:t xml:space="preserve">os des del 1998 i fins al 2014. </w:t>
      </w:r>
      <w:r w:rsidR="00E70170">
        <w:rPr>
          <w:rFonts w:ascii="Courier New" w:hAnsi="Courier New" w:cs="Courier New"/>
        </w:rPr>
        <w:t xml:space="preserve"> </w:t>
      </w:r>
      <w:r w:rsidR="003C77E0" w:rsidRPr="003C77E0">
        <w:rPr>
          <w:rFonts w:ascii="Courier New" w:hAnsi="Courier New" w:cs="Courier New"/>
        </w:rPr>
        <w:t xml:space="preserve"> </w:t>
      </w:r>
    </w:p>
    <w:p w:rsidR="00C70EA3" w:rsidRPr="00FE1371" w:rsidRDefault="00E037C1" w:rsidP="00E037C1">
      <w:pPr>
        <w:spacing w:line="36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 2017</w:t>
      </w:r>
    </w:p>
    <w:sectPr w:rsidR="00C70EA3" w:rsidRPr="00FE1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5ED6"/>
    <w:multiLevelType w:val="hybridMultilevel"/>
    <w:tmpl w:val="48E02510"/>
    <w:lvl w:ilvl="0" w:tplc="459A883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71"/>
    <w:rsid w:val="000051D3"/>
    <w:rsid w:val="00032807"/>
    <w:rsid w:val="00096FD7"/>
    <w:rsid w:val="000E2716"/>
    <w:rsid w:val="0021022D"/>
    <w:rsid w:val="002B7DC0"/>
    <w:rsid w:val="00317475"/>
    <w:rsid w:val="0039730E"/>
    <w:rsid w:val="003A08AD"/>
    <w:rsid w:val="003C77E0"/>
    <w:rsid w:val="0044142A"/>
    <w:rsid w:val="0046628A"/>
    <w:rsid w:val="004C037F"/>
    <w:rsid w:val="004C4C30"/>
    <w:rsid w:val="004E0A53"/>
    <w:rsid w:val="005C165E"/>
    <w:rsid w:val="006112B6"/>
    <w:rsid w:val="00692683"/>
    <w:rsid w:val="006B7A80"/>
    <w:rsid w:val="00871CFA"/>
    <w:rsid w:val="00875411"/>
    <w:rsid w:val="009803B1"/>
    <w:rsid w:val="009931F8"/>
    <w:rsid w:val="009B1D00"/>
    <w:rsid w:val="009C4527"/>
    <w:rsid w:val="009D4DC6"/>
    <w:rsid w:val="00A10709"/>
    <w:rsid w:val="00AB777D"/>
    <w:rsid w:val="00B05642"/>
    <w:rsid w:val="00B2500C"/>
    <w:rsid w:val="00B85DF8"/>
    <w:rsid w:val="00C131C1"/>
    <w:rsid w:val="00C23D02"/>
    <w:rsid w:val="00CE0824"/>
    <w:rsid w:val="00CE38FF"/>
    <w:rsid w:val="00D14F41"/>
    <w:rsid w:val="00D33C3F"/>
    <w:rsid w:val="00D61A14"/>
    <w:rsid w:val="00DF505C"/>
    <w:rsid w:val="00E037C1"/>
    <w:rsid w:val="00E70170"/>
    <w:rsid w:val="00F55FD8"/>
    <w:rsid w:val="00F9463F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A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A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iafarrusgubern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Farrús Gubern, Núria</dc:creator>
  <cp:lastModifiedBy>nur</cp:lastModifiedBy>
  <cp:revision>4</cp:revision>
  <cp:lastPrinted>2017-02-01T00:06:00Z</cp:lastPrinted>
  <dcterms:created xsi:type="dcterms:W3CDTF">2017-02-14T07:47:00Z</dcterms:created>
  <dcterms:modified xsi:type="dcterms:W3CDTF">2017-02-14T08:16:00Z</dcterms:modified>
</cp:coreProperties>
</file>