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left="-284" w:firstLine="0"/>
        <w:contextualSpacing w:val="0"/>
        <w:rPr>
          <w:color w:val="262626"/>
          <w:sz w:val="84"/>
          <w:szCs w:val="84"/>
        </w:rPr>
      </w:pPr>
      <w:r w:rsidDel="00000000" w:rsidR="00000000" w:rsidRPr="00000000">
        <w:rPr>
          <w:color w:val="595959"/>
          <w:sz w:val="84"/>
          <w:szCs w:val="84"/>
          <w:rtl w:val="0"/>
        </w:rPr>
        <w:t xml:space="preserve">Lucía_herrera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Formación</w:t>
      </w:r>
    </w:p>
    <w:p w:rsidR="00000000" w:rsidDel="00000000" w:rsidP="00000000" w:rsidRDefault="00000000" w:rsidRPr="00000000">
      <w:pPr>
        <w:pBdr/>
        <w:spacing w:before="120" w:lineRule="auto"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2014-2016 Diplomatura en Teatro Cine y Tv (La Bobina)</w:t>
      </w:r>
    </w:p>
    <w:p w:rsidR="00000000" w:rsidDel="00000000" w:rsidP="00000000" w:rsidRDefault="00000000" w:rsidRPr="00000000">
      <w:pPr>
        <w:pBdr/>
        <w:spacing w:before="120" w:lineRule="auto"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2015 Curs de Monologo con Josep Galindo (Eòlia)</w:t>
      </w:r>
    </w:p>
    <w:p w:rsidR="00000000" w:rsidDel="00000000" w:rsidP="00000000" w:rsidRDefault="00000000" w:rsidRPr="00000000">
      <w:pPr>
        <w:pBdr/>
        <w:spacing w:before="120" w:lineRule="auto"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2017 Máster para actores Cine y Tv (La Bobina)</w:t>
      </w:r>
    </w:p>
    <w:p w:rsidR="00000000" w:rsidDel="00000000" w:rsidP="00000000" w:rsidRDefault="00000000" w:rsidRPr="00000000">
      <w:pPr>
        <w:pBdr/>
        <w:spacing w:before="120" w:lineRule="auto"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2009-2013 Estudios de Inglés (Fiac Idiomes)</w:t>
      </w:r>
    </w:p>
    <w:p w:rsidR="00000000" w:rsidDel="00000000" w:rsidP="00000000" w:rsidRDefault="00000000" w:rsidRPr="00000000">
      <w:pPr>
        <w:pBdr/>
        <w:spacing w:before="120" w:lineRule="auto"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2013-2015 Danza Urbana (Hip hop y House)</w:t>
      </w:r>
    </w:p>
    <w:p w:rsidR="00000000" w:rsidDel="00000000" w:rsidP="00000000" w:rsidRDefault="00000000" w:rsidRPr="00000000">
      <w:pPr>
        <w:pBdr/>
        <w:spacing w:before="120" w:lineRule="auto"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2014-2017 Curso de Danza teatro (La Bobina)</w:t>
      </w:r>
    </w:p>
    <w:p w:rsidR="00000000" w:rsidDel="00000000" w:rsidP="00000000" w:rsidRDefault="00000000" w:rsidRPr="00000000">
      <w:pPr>
        <w:pBdr/>
        <w:spacing w:before="120" w:lineRule="auto"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Cine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2016 Largometraje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HAPPY END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Dir. Aitor Aguirre</w:t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2015 Cortometraje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MIRRORS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(Plató de Cinema)</w:t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Teatr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2015 Adaptación teatral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Agosto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Dir. Sandra Martín</w:t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2015 Adaptación teatral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“Políticament Incorrecte”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Dir. Sandra Martín</w:t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“Ni soy un truhán ni soy un señor”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Dir. Guifré Baró</w:t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2016 Adaptación teatral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“Un instant abans de morir”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Sergi Belbel </w:t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2017 Adaptación teatral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“Shutter Island”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Martin Scorsese</w:t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2016 Adaptación teatral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“Hijos de un Dios Menor”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Randa Haines</w:t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“Le Petite Cossette”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Dir. Laura Estévez</w:t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2016  Coprotragonista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“Las reinonas del Casino”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Dir. Guifré Baró</w:t>
      </w:r>
    </w:p>
    <w:p w:rsidR="00000000" w:rsidDel="00000000" w:rsidP="00000000" w:rsidRDefault="00000000" w:rsidRPr="00000000">
      <w:pPr>
        <w:pBdr/>
        <w:tabs>
          <w:tab w:val="left" w:pos="2040"/>
        </w:tabs>
        <w:ind w:left="-284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Arial" w:cs="Arial" w:eastAsia="Arial" w:hAnsi="Arial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1028064</wp:posOffset>
          </wp:positionH>
          <wp:positionV relativeFrom="paragraph">
            <wp:posOffset>8703310</wp:posOffset>
          </wp:positionV>
          <wp:extent cx="3331845" cy="99187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29440" l="0" r="0" t="30864"/>
                  <a:stretch>
                    <a:fillRect/>
                  </a:stretch>
                </pic:blipFill>
                <pic:spPr>
                  <a:xfrm>
                    <a:off x="0" y="0"/>
                    <a:ext cx="3331845" cy="991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13"/>
        <w:tab w:val="right" w:pos="9026"/>
      </w:tabs>
      <w:spacing w:after="708" w:before="0" w:line="240" w:lineRule="auto"/>
      <w:ind w:left="-567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13"/>
        <w:tab w:val="right" w:pos="9026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3315334</wp:posOffset>
          </wp:positionH>
          <wp:positionV relativeFrom="paragraph">
            <wp:posOffset>-2727959</wp:posOffset>
          </wp:positionV>
          <wp:extent cx="3437890" cy="3086100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0188" l="-1880" r="0" t="0"/>
                  <a:stretch>
                    <a:fillRect/>
                  </a:stretch>
                </pic:blipFill>
                <pic:spPr>
                  <a:xfrm>
                    <a:off x="0" y="0"/>
                    <a:ext cx="3437890" cy="3086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